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aps/>
          <w:color w:val="1D4ED8"/>
          <w:sz w:val="32"/>
          <w:szCs w:val="32"/>
        </w:rPr>
        <w:t xml:space="preserve">Ata de Reunião</w:t>
      </w:r>
    </w:p>
    <w:p>
      <w:pPr>
        <w:spacing w:after="320"/>
        <w:jc w:val="center"/>
      </w:pPr>
      <w:r>
        <w:rPr>
          <w:i/>
          <w:iCs/>
          <w:color w:val="888888"/>
          <w:sz w:val="16"/>
          <w:szCs w:val="16"/>
        </w:rPr>
        <w:t xml:space="preserve">Modelo EmpresaPro  |  Pasta 12.02.05.10  |  Atas</w:t>
      </w:r>
    </w:p>
    <w:p>
      <w:pPr>
        <w:spacing w:after="120" w:before="280"/>
      </w:pPr>
      <w:r>
        <w:rPr>
          <w:b/>
          <w:bCs/>
          <w:caps/>
          <w:color w:val="1D4ED8"/>
          <w:sz w:val="20"/>
          <w:szCs w:val="20"/>
        </w:rPr>
        <w:t xml:space="preserve">Identificação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Data</w:t>
            </w:r>
          </w:p>
        </w:tc>
        <w:tc>
          <w:tcPr>
            <w:tcW w:type="pct" w:w="7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>_____ / _____ / _________</w:t>
            </w:r>
          </w:p>
        </w:tc>
      </w:tr>
      <w:tr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Horário</w:t>
            </w:r>
          </w:p>
        </w:tc>
        <w:tc>
          <w:tcPr>
            <w:tcW w:type="pct" w:w="7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>Início _____:_____      Término _____:_____</w:t>
            </w:r>
          </w:p>
        </w:tc>
      </w:tr>
      <w:tr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Local / Plataforma</w:t>
            </w:r>
          </w:p>
        </w:tc>
        <w:tc>
          <w:tcPr>
            <w:tcW w:type="pct" w:w="7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280"/>
      </w:pPr>
      <w:r>
        <w:rPr>
          <w:b/>
          <w:bCs/>
          <w:caps/>
          <w:color w:val="1D4ED8"/>
          <w:sz w:val="20"/>
          <w:szCs w:val="20"/>
        </w:rPr>
        <w:t xml:space="preserve">Participantes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Nome / Função</w:t>
            </w:r>
          </w:p>
        </w:tc>
        <w:tc>
          <w:tcPr>
            <w:tcW w:type="pct" w:w="7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Nome / Função</w:t>
            </w:r>
          </w:p>
        </w:tc>
        <w:tc>
          <w:tcPr>
            <w:tcW w:type="pct" w:w="7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Nome / Função</w:t>
            </w:r>
          </w:p>
        </w:tc>
        <w:tc>
          <w:tcPr>
            <w:tcW w:type="pct" w:w="7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Secretário(a) da ata</w:t>
            </w:r>
          </w:p>
        </w:tc>
        <w:tc>
          <w:tcPr>
            <w:tcW w:type="pct" w:w="7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i w:val="false"/>
                <w:iCs w:val="false"/>
                <w:color w:val="222222"/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280"/>
      </w:pPr>
      <w:r>
        <w:rPr>
          <w:b/>
          <w:bCs/>
          <w:caps/>
          <w:color w:val="1D4ED8"/>
          <w:sz w:val="20"/>
          <w:szCs w:val="20"/>
        </w:rPr>
        <w:t xml:space="preserve">Pauta</w:t>
      </w:r>
    </w:p>
    <w:p>
      <w:pPr>
        <w:pBdr>
          <w:bottom w:val="single" w:color="DDDDDD" w:sz="4"/>
        </w:pBdr>
        <w:spacing w:after="120"/>
      </w:pPr>
      <w:r>
        <w:rPr>
          <w:color w:val="555555"/>
          <w:sz w:val="18"/>
          <w:szCs w:val="18"/>
        </w:rPr>
        <w:t xml:space="preserve">1. </w:t>
      </w:r>
    </w:p>
    <w:p>
      <w:pPr>
        <w:pBdr>
          <w:bottom w:val="single" w:color="DDDDDD" w:sz="4"/>
        </w:pBdr>
        <w:spacing w:after="120"/>
      </w:pPr>
      <w:r>
        <w:rPr>
          <w:color w:val="555555"/>
          <w:sz w:val="18"/>
          <w:szCs w:val="18"/>
        </w:rPr>
        <w:t xml:space="preserve">2. </w:t>
      </w:r>
    </w:p>
    <w:p>
      <w:pPr>
        <w:pBdr>
          <w:bottom w:val="single" w:color="DDDDDD" w:sz="4"/>
        </w:pBdr>
        <w:spacing w:after="120"/>
      </w:pPr>
      <w:r>
        <w:rPr>
          <w:color w:val="555555"/>
          <w:sz w:val="18"/>
          <w:szCs w:val="18"/>
        </w:rPr>
        <w:t xml:space="preserve">3. </w:t>
      </w:r>
    </w:p>
    <w:p>
      <w:pPr>
        <w:spacing w:after="120" w:before="280"/>
      </w:pPr>
      <w:r>
        <w:rPr>
          <w:b/>
          <w:bCs/>
          <w:caps/>
          <w:color w:val="1D4ED8"/>
          <w:sz w:val="20"/>
          <w:szCs w:val="20"/>
        </w:rPr>
        <w:t xml:space="preserve">Assuntos discutidos</w:t>
      </w:r>
    </w:p>
    <w:p>
      <w:pPr>
        <w:spacing w:after="80"/>
      </w:pPr>
      <w:r>
        <w:rPr>
          <w:i/>
          <w:iCs/>
          <w:color w:val="777777"/>
          <w:sz w:val="17"/>
          <w:szCs w:val="17"/>
        </w:rPr>
        <w:t xml:space="preserve">Resumo objetivo do que foi tratado em cada ponto da pauta (sem transcrever a conversa inteira):</w:t>
      </w:r>
    </w:p>
    <w:p>
      <w:pPr>
        <w:pBdr>
          <w:bottom w:val="single" w:color="DDDDDD" w:sz="4"/>
        </w:pBdr>
        <w:spacing w:after="120"/>
      </w:pPr>
      <w:r>
        <w:rPr>
          <w:color w:val="555555"/>
          <w:sz w:val="18"/>
          <w:szCs w:val="18"/>
        </w:rPr>
        <w:t xml:space="preserve"/>
      </w:r>
    </w:p>
    <w:p>
      <w:pPr>
        <w:pBdr>
          <w:bottom w:val="single" w:color="DDDDDD" w:sz="4"/>
        </w:pBdr>
        <w:spacing w:after="120"/>
      </w:pPr>
      <w:r>
        <w:rPr>
          <w:color w:val="555555"/>
          <w:sz w:val="18"/>
          <w:szCs w:val="18"/>
        </w:rPr>
        <w:t xml:space="preserve"/>
      </w:r>
    </w:p>
    <w:p>
      <w:pPr>
        <w:pBdr>
          <w:bottom w:val="single" w:color="DDDDDD" w:sz="4"/>
        </w:pBdr>
        <w:spacing w:after="120"/>
      </w:pPr>
      <w:r>
        <w:rPr>
          <w:color w:val="555555"/>
          <w:sz w:val="18"/>
          <w:szCs w:val="18"/>
        </w:rPr>
        <w:t xml:space="preserve"/>
      </w:r>
    </w:p>
    <w:p>
      <w:pPr>
        <w:spacing w:after="120" w:before="280"/>
      </w:pPr>
      <w:r>
        <w:rPr>
          <w:b/>
          <w:bCs/>
          <w:caps/>
          <w:color w:val="1D4ED8"/>
          <w:sz w:val="20"/>
          <w:szCs w:val="20"/>
        </w:rPr>
        <w:t xml:space="preserve">Decisões tomadas</w:t>
      </w:r>
    </w:p>
    <w:p>
      <w:pPr>
        <w:spacing w:after="80"/>
      </w:pPr>
      <w:r>
        <w:rPr>
          <w:i/>
          <w:iCs/>
          <w:color w:val="777777"/>
          <w:sz w:val="17"/>
          <w:szCs w:val="17"/>
        </w:rPr>
        <w:t xml:space="preserve">Liste cada decisão de forma clara (ficou definido que...):</w:t>
      </w:r>
    </w:p>
    <w:p>
      <w:pPr>
        <w:pBdr>
          <w:bottom w:val="single" w:color="DDDDDD" w:sz="4"/>
        </w:pBdr>
        <w:spacing w:after="120"/>
      </w:pPr>
      <w:r>
        <w:rPr>
          <w:color w:val="555555"/>
          <w:sz w:val="18"/>
          <w:szCs w:val="18"/>
        </w:rPr>
        <w:t xml:space="preserve"/>
      </w:r>
    </w:p>
    <w:p>
      <w:pPr>
        <w:pBdr>
          <w:bottom w:val="single" w:color="DDDDDD" w:sz="4"/>
        </w:pBdr>
        <w:spacing w:after="120"/>
      </w:pPr>
      <w:r>
        <w:rPr>
          <w:color w:val="555555"/>
          <w:sz w:val="18"/>
          <w:szCs w:val="18"/>
        </w:rPr>
        <w:t xml:space="preserve"/>
      </w:r>
    </w:p>
    <w:p>
      <w:pPr>
        <w:spacing w:after="120" w:before="280"/>
      </w:pPr>
      <w:r>
        <w:rPr>
          <w:b/>
          <w:bCs/>
          <w:caps/>
          <w:color w:val="1D4ED8"/>
          <w:sz w:val="20"/>
          <w:szCs w:val="20"/>
        </w:rPr>
        <w:t xml:space="preserve">Plano de 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5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E3A5F"/>
                <w:sz w:val="17"/>
                <w:szCs w:val="17"/>
              </w:rPr>
              <w:t xml:space="preserve">O que fazer</w:t>
            </w:r>
          </w:p>
        </w:tc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E3A5F"/>
                <w:sz w:val="17"/>
                <w:szCs w:val="17"/>
              </w:rPr>
              <w:t xml:space="preserve">Responsável</w:t>
            </w:r>
          </w:p>
        </w:tc>
        <w:tc>
          <w:tcPr>
            <w:tcW w:type="pct" w:w="2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DBEA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E3A5F"/>
                <w:sz w:val="17"/>
                <w:szCs w:val="17"/>
              </w:rPr>
              <w:t xml:space="preserve">Prazo</w:t>
            </w:r>
          </w:p>
        </w:tc>
      </w:tr>
      <w:tr>
        <w:tc>
          <w:tcPr>
            <w:tcW w:type="pct" w:w="5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5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5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5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3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0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20" w:before="280"/>
      </w:pPr>
      <w:r>
        <w:rPr>
          <w:b/>
          <w:bCs/>
          <w:caps/>
          <w:color w:val="1D4ED8"/>
          <w:sz w:val="20"/>
          <w:szCs w:val="20"/>
        </w:rPr>
        <w:t xml:space="preserve">Encerramento</w:t>
      </w:r>
    </w:p>
    <w:p>
      <w:pPr>
        <w:spacing w:after="240"/>
      </w:pPr>
      <w:r>
        <w:rPr>
          <w:color w:val="222222"/>
          <w:sz w:val="18"/>
          <w:szCs w:val="18"/>
        </w:rPr>
        <w:t xml:space="preserve">Nada mais havendo a tratar, a reunião foi encerrada às _____:_____ e eu, secretário(a), lavrei a presente ata, que segue assinada pelos presentes.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Assinatura</w:t>
            </w:r>
          </w:p>
          <w:p>
            <w:r>
              <w:rPr>
                <w:color w:val="777777"/>
                <w:sz w:val="16"/>
                <w:szCs w:val="16"/>
              </w:rPr>
              <w:t xml:space="preserve">Nome legível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240"/>
              <w:left w:type="dxa" w:w="0"/>
              <w:bottom w:type="dxa" w:w="0"/>
              <w:right w:type="dxa" w:w="200"/>
            </w:tcMar>
          </w:tcPr>
          <w:p>
            <w:pPr>
              <w:pBdr>
                <w:bottom w:val="single" w:color="333333" w:sz="8"/>
              </w:pBdr>
              <w:spacing w:after="100"/>
            </w:pPr>
            <w:r>
              <w:t xml:space="preserve"> 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Assinatura</w:t>
            </w:r>
          </w:p>
          <w:p>
            <w:r>
              <w:rPr>
                <w:color w:val="777777"/>
                <w:sz w:val="16"/>
                <w:szCs w:val="16"/>
              </w:rPr>
              <w:t xml:space="preserve">Nome legível</w:t>
            </w:r>
          </w:p>
        </w:tc>
      </w:tr>
    </w:tbl>
    <w:p>
      <w:pPr>
        <w:pBdr>
          <w:left w:val="single" w:color="1D4ED8" w:sz="16"/>
        </w:pBdr>
        <w:shd w:fill="DBEAFE" w:val="clear"/>
        <w:spacing w:after="180" w:before="280"/>
        <w:ind w:left="160"/>
      </w:pPr>
      <w:r>
        <w:rPr>
          <w:color w:val="1E3A5F"/>
          <w:sz w:val="17"/>
          <w:szCs w:val="17"/>
        </w:rPr>
        <w:t xml:space="preserve">Ata de reunião interna não exige registro. Ata de assembleia de sócios que altera o contrato social ou produz efeito perante terceiros pode exigir registro na Junta Comercial: confirme com o seu contador antes da assembleia.</w:t>
      </w:r>
    </w:p>
    <w:p>
      <w:pPr>
        <w:pBdr>
          <w:top w:val="single" w:color="DDDDDD" w:sz="4"/>
        </w:pBdr>
        <w:spacing w:before="360"/>
        <w:jc w:val="center"/>
      </w:pPr>
      <w:r>
        <w:rPr>
          <w:i/>
          <w:iCs/>
          <w:color w:val="AAAAAA"/>
          <w:sz w:val="14"/>
          <w:szCs w:val="14"/>
        </w:rPr>
        <w:t xml:space="preserve">Guarde na pasta 12.02.05.10 do Arquivo Gestor  |  empresapro.com.br</w:t>
      </w:r>
    </w:p>
    <w:sectPr>
      <w:pgSz w:w="11906" w:h="16838" w:orient="portrait"/>
      <w:pgMar w:top="1440" w:right="1727" w:bottom="1440" w:left="172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Ata de Reunião</dc:title>
  <dc:creator>EmpresaPro</dc:creator>
  <cp:lastModifiedBy>Un-named</cp:lastModifiedBy>
  <cp:revision>1</cp:revision>
  <dcterms:created xsi:type="dcterms:W3CDTF">2026-06-02T11:59:07.578Z</dcterms:created>
  <dcterms:modified xsi:type="dcterms:W3CDTF">2026-06-02T11:59:07.578Z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